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124DA4" w:rsidRDefault="00C0681B" w:rsidP="00C0681B">
      <w:pPr>
        <w:widowControl w:val="0"/>
        <w:tabs>
          <w:tab w:val="left" w:pos="5387"/>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ab/>
      </w:r>
    </w:p>
    <w:p w:rsidR="00124DA4" w:rsidRDefault="00124DA4" w:rsidP="00C0681B">
      <w:pPr>
        <w:widowControl w:val="0"/>
        <w:tabs>
          <w:tab w:val="left" w:pos="5387"/>
        </w:tabs>
        <w:autoSpaceDE w:val="0"/>
        <w:autoSpaceDN w:val="0"/>
        <w:adjustRightInd w:val="0"/>
        <w:jc w:val="both"/>
        <w:rPr>
          <w:rFonts w:ascii="Arial" w:hAnsi="Arial" w:cs="Arial"/>
          <w:b/>
          <w:bCs/>
          <w:color w:val="000000"/>
          <w:sz w:val="23"/>
          <w:szCs w:val="23"/>
        </w:rPr>
      </w:pPr>
    </w:p>
    <w:p w:rsidR="00783EDC" w:rsidRPr="001A4F4D" w:rsidRDefault="00124DA4" w:rsidP="00C0681B">
      <w:pPr>
        <w:widowControl w:val="0"/>
        <w:tabs>
          <w:tab w:val="left" w:pos="5387"/>
        </w:tabs>
        <w:autoSpaceDE w:val="0"/>
        <w:autoSpaceDN w:val="0"/>
        <w:adjustRightInd w:val="0"/>
        <w:jc w:val="both"/>
        <w:rPr>
          <w:rFonts w:asciiTheme="minorHAnsi" w:hAnsiTheme="minorHAnsi" w:cstheme="minorHAnsi"/>
          <w:b/>
          <w:bCs/>
          <w:color w:val="000000"/>
          <w:sz w:val="22"/>
          <w:szCs w:val="22"/>
        </w:rPr>
      </w:pPr>
      <w:r>
        <w:rPr>
          <w:rFonts w:ascii="Arial" w:hAnsi="Arial" w:cs="Arial"/>
          <w:b/>
          <w:bCs/>
          <w:color w:val="000000"/>
          <w:sz w:val="23"/>
          <w:szCs w:val="23"/>
        </w:rPr>
        <w:tab/>
      </w:r>
      <w:r w:rsidR="00783EDC" w:rsidRPr="001A4F4D">
        <w:rPr>
          <w:rFonts w:asciiTheme="minorHAnsi" w:hAnsiTheme="minorHAnsi" w:cstheme="minorHAnsi"/>
          <w:b/>
          <w:bCs/>
          <w:color w:val="000000"/>
          <w:sz w:val="22"/>
          <w:szCs w:val="22"/>
        </w:rPr>
        <w:t>ALLA</w:t>
      </w:r>
    </w:p>
    <w:p w:rsidR="00783EDC" w:rsidRPr="001A4F4D" w:rsidRDefault="00C0681B" w:rsidP="00C0681B">
      <w:pPr>
        <w:widowControl w:val="0"/>
        <w:tabs>
          <w:tab w:val="left" w:pos="5387"/>
        </w:tabs>
        <w:autoSpaceDE w:val="0"/>
        <w:autoSpaceDN w:val="0"/>
        <w:adjustRightInd w:val="0"/>
        <w:rPr>
          <w:rFonts w:asciiTheme="minorHAnsi" w:hAnsiTheme="minorHAnsi" w:cstheme="minorHAnsi"/>
          <w:b/>
          <w:bCs/>
          <w:color w:val="000000"/>
          <w:sz w:val="22"/>
          <w:szCs w:val="22"/>
        </w:rPr>
      </w:pPr>
      <w:r w:rsidRPr="001A4F4D">
        <w:rPr>
          <w:rFonts w:asciiTheme="minorHAnsi" w:hAnsiTheme="minorHAnsi" w:cstheme="minorHAnsi"/>
          <w:b/>
          <w:bCs/>
          <w:color w:val="000000"/>
          <w:sz w:val="22"/>
          <w:szCs w:val="22"/>
        </w:rPr>
        <w:tab/>
      </w:r>
      <w:r w:rsidR="00783EDC" w:rsidRPr="001A4F4D">
        <w:rPr>
          <w:rFonts w:asciiTheme="minorHAnsi" w:hAnsiTheme="minorHAnsi" w:cstheme="minorHAnsi"/>
          <w:b/>
          <w:bCs/>
          <w:color w:val="000000"/>
          <w:sz w:val="22"/>
          <w:szCs w:val="22"/>
        </w:rPr>
        <w:t xml:space="preserve">CAMERA </w:t>
      </w:r>
      <w:proofErr w:type="spellStart"/>
      <w:r w:rsidR="00783EDC" w:rsidRPr="001A4F4D">
        <w:rPr>
          <w:rFonts w:asciiTheme="minorHAnsi" w:hAnsiTheme="minorHAnsi" w:cstheme="minorHAnsi"/>
          <w:b/>
          <w:bCs/>
          <w:color w:val="000000"/>
          <w:sz w:val="22"/>
          <w:szCs w:val="22"/>
        </w:rPr>
        <w:t>DI</w:t>
      </w:r>
      <w:proofErr w:type="spellEnd"/>
      <w:r w:rsidR="00783EDC" w:rsidRPr="001A4F4D">
        <w:rPr>
          <w:rFonts w:asciiTheme="minorHAnsi" w:hAnsiTheme="minorHAnsi" w:cstheme="minorHAnsi"/>
          <w:b/>
          <w:bCs/>
          <w:color w:val="000000"/>
          <w:sz w:val="22"/>
          <w:szCs w:val="22"/>
        </w:rPr>
        <w:t xml:space="preserve"> COMMERCIO </w:t>
      </w:r>
      <w:proofErr w:type="spellStart"/>
      <w:r w:rsidR="00783EDC" w:rsidRPr="001A4F4D">
        <w:rPr>
          <w:rFonts w:asciiTheme="minorHAnsi" w:hAnsiTheme="minorHAnsi" w:cstheme="minorHAnsi"/>
          <w:b/>
          <w:bCs/>
          <w:color w:val="000000"/>
          <w:sz w:val="22"/>
          <w:szCs w:val="22"/>
        </w:rPr>
        <w:t>DI</w:t>
      </w:r>
      <w:proofErr w:type="spellEnd"/>
      <w:r w:rsidR="00783EDC" w:rsidRPr="001A4F4D">
        <w:rPr>
          <w:rFonts w:asciiTheme="minorHAnsi" w:hAnsiTheme="minorHAnsi" w:cstheme="minorHAnsi"/>
          <w:b/>
          <w:bCs/>
          <w:color w:val="000000"/>
          <w:sz w:val="22"/>
          <w:szCs w:val="22"/>
        </w:rPr>
        <w:t xml:space="preserve"> </w:t>
      </w:r>
      <w:r w:rsidR="00DC2E10" w:rsidRPr="001A4F4D">
        <w:rPr>
          <w:rFonts w:asciiTheme="minorHAnsi" w:hAnsiTheme="minorHAnsi" w:cstheme="minorHAnsi"/>
          <w:b/>
          <w:bCs/>
          <w:color w:val="000000"/>
          <w:sz w:val="22"/>
          <w:szCs w:val="22"/>
        </w:rPr>
        <w:t>PADOVA</w:t>
      </w:r>
    </w:p>
    <w:p w:rsidR="00783EDC" w:rsidRPr="001A4F4D" w:rsidRDefault="00C0681B" w:rsidP="00C0681B">
      <w:pPr>
        <w:widowControl w:val="0"/>
        <w:tabs>
          <w:tab w:val="left" w:pos="5387"/>
        </w:tabs>
        <w:autoSpaceDE w:val="0"/>
        <w:autoSpaceDN w:val="0"/>
        <w:adjustRightInd w:val="0"/>
        <w:jc w:val="both"/>
        <w:rPr>
          <w:rFonts w:asciiTheme="minorHAnsi" w:hAnsiTheme="minorHAnsi" w:cstheme="minorHAnsi"/>
          <w:b/>
          <w:bCs/>
          <w:color w:val="000000"/>
          <w:sz w:val="22"/>
          <w:szCs w:val="22"/>
        </w:rPr>
      </w:pPr>
      <w:r w:rsidRPr="001A4F4D">
        <w:rPr>
          <w:rFonts w:asciiTheme="minorHAnsi" w:hAnsiTheme="minorHAnsi" w:cstheme="minorHAnsi"/>
          <w:b/>
          <w:bCs/>
          <w:color w:val="000000"/>
          <w:sz w:val="22"/>
          <w:szCs w:val="22"/>
        </w:rPr>
        <w:tab/>
      </w:r>
    </w:p>
    <w:p w:rsidR="00783EDC" w:rsidRPr="001A4F4D" w:rsidRDefault="00C0681B" w:rsidP="00C0681B">
      <w:pPr>
        <w:widowControl w:val="0"/>
        <w:tabs>
          <w:tab w:val="left" w:pos="5387"/>
        </w:tabs>
        <w:autoSpaceDE w:val="0"/>
        <w:autoSpaceDN w:val="0"/>
        <w:adjustRightInd w:val="0"/>
        <w:jc w:val="both"/>
        <w:rPr>
          <w:rFonts w:asciiTheme="minorHAnsi" w:hAnsiTheme="minorHAnsi" w:cstheme="minorHAnsi"/>
          <w:b/>
          <w:bCs/>
          <w:color w:val="000000"/>
          <w:sz w:val="22"/>
          <w:szCs w:val="22"/>
        </w:rPr>
      </w:pPr>
      <w:r w:rsidRPr="001A4F4D">
        <w:rPr>
          <w:rFonts w:asciiTheme="minorHAnsi" w:hAnsiTheme="minorHAnsi" w:cstheme="minorHAnsi"/>
          <w:b/>
          <w:bCs/>
          <w:color w:val="000000"/>
          <w:sz w:val="22"/>
          <w:szCs w:val="22"/>
        </w:rPr>
        <w:tab/>
      </w:r>
    </w:p>
    <w:p w:rsidR="004F223A" w:rsidRPr="001A4F4D" w:rsidRDefault="004F223A" w:rsidP="00C0681B">
      <w:pPr>
        <w:widowControl w:val="0"/>
        <w:tabs>
          <w:tab w:val="left" w:pos="5387"/>
        </w:tabs>
        <w:autoSpaceDE w:val="0"/>
        <w:autoSpaceDN w:val="0"/>
        <w:adjustRightInd w:val="0"/>
        <w:jc w:val="both"/>
        <w:rPr>
          <w:rFonts w:asciiTheme="minorHAnsi" w:hAnsiTheme="minorHAnsi" w:cstheme="minorHAnsi"/>
          <w:b/>
          <w:bCs/>
          <w:color w:val="000000"/>
          <w:sz w:val="22"/>
          <w:szCs w:val="22"/>
        </w:rPr>
      </w:pPr>
    </w:p>
    <w:p w:rsidR="001A4F4D" w:rsidRPr="001A4F4D" w:rsidRDefault="001A4F4D" w:rsidP="001A4F4D">
      <w:pPr>
        <w:autoSpaceDE w:val="0"/>
        <w:autoSpaceDN w:val="0"/>
        <w:adjustRightInd w:val="0"/>
        <w:spacing w:line="360" w:lineRule="auto"/>
        <w:jc w:val="both"/>
        <w:rPr>
          <w:rFonts w:asciiTheme="minorHAnsi" w:eastAsia="Arial-BoldMT" w:hAnsiTheme="minorHAnsi" w:cstheme="minorHAnsi"/>
        </w:rPr>
      </w:pPr>
      <w:r w:rsidRPr="001A4F4D">
        <w:rPr>
          <w:rFonts w:asciiTheme="minorHAnsi" w:eastAsia="Arial-BoldMT" w:hAnsiTheme="minorHAnsi" w:cstheme="minorHAnsi"/>
        </w:rPr>
        <w:t xml:space="preserve">Ai sensi della Delibera AGCM del 14 novembre 2012, n. 24075 e </w:t>
      </w:r>
      <w:proofErr w:type="spellStart"/>
      <w:r w:rsidRPr="001A4F4D">
        <w:rPr>
          <w:rFonts w:asciiTheme="minorHAnsi" w:eastAsia="Arial-BoldMT" w:hAnsiTheme="minorHAnsi" w:cstheme="minorHAnsi"/>
        </w:rPr>
        <w:t>s.m.i.</w:t>
      </w:r>
      <w:proofErr w:type="spellEnd"/>
      <w:r w:rsidRPr="001A4F4D">
        <w:rPr>
          <w:rFonts w:asciiTheme="minorHAnsi" w:eastAsia="Arial-BoldMT" w:hAnsiTheme="minorHAnsi" w:cstheme="minorHAnsi"/>
        </w:rPr>
        <w:t xml:space="preserve"> “Regolamento attuativo in materia di </w:t>
      </w:r>
      <w:r w:rsidRPr="001A4F4D">
        <w:rPr>
          <w:rFonts w:asciiTheme="minorHAnsi" w:eastAsia="Arial-BoldMT" w:hAnsiTheme="minorHAnsi" w:cstheme="minorHAnsi"/>
          <w:i/>
        </w:rPr>
        <w:t xml:space="preserve">rating </w:t>
      </w:r>
      <w:r w:rsidRPr="001A4F4D">
        <w:rPr>
          <w:rFonts w:asciiTheme="minorHAnsi" w:eastAsia="Arial-BoldMT" w:hAnsiTheme="minorHAnsi" w:cstheme="minorHAnsi"/>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1A4F4D" w:rsidRPr="001A4F4D" w:rsidRDefault="001A4F4D" w:rsidP="001A4F4D">
      <w:pPr>
        <w:autoSpaceDE w:val="0"/>
        <w:autoSpaceDN w:val="0"/>
        <w:adjustRightInd w:val="0"/>
        <w:spacing w:line="360" w:lineRule="auto"/>
        <w:rPr>
          <w:rFonts w:asciiTheme="minorHAnsi" w:eastAsia="Arial-BoldMT" w:hAnsiTheme="minorHAnsi" w:cstheme="minorHAnsi"/>
        </w:rPr>
      </w:pPr>
      <w:r w:rsidRPr="001A4F4D">
        <w:rPr>
          <w:rFonts w:asciiTheme="minorHAnsi" w:eastAsia="Arial-BoldMT" w:hAnsiTheme="minorHAnsi" w:cstheme="minorHAnsi"/>
        </w:rPr>
        <w:t>Il sottoscritto______________________________________________________________________</w:t>
      </w:r>
    </w:p>
    <w:p w:rsidR="001A4F4D" w:rsidRPr="001A4F4D" w:rsidRDefault="001A4F4D" w:rsidP="001A4F4D">
      <w:pPr>
        <w:autoSpaceDE w:val="0"/>
        <w:autoSpaceDN w:val="0"/>
        <w:adjustRightInd w:val="0"/>
        <w:rPr>
          <w:rFonts w:asciiTheme="minorHAnsi" w:eastAsia="Arial-BoldMT" w:hAnsiTheme="minorHAnsi" w:cstheme="minorHAnsi"/>
        </w:rPr>
      </w:pPr>
      <w:r w:rsidRPr="001A4F4D">
        <w:rPr>
          <w:rFonts w:asciiTheme="minorHAnsi" w:eastAsia="Arial-BoldMT" w:hAnsiTheme="minorHAnsi" w:cstheme="minorHAnsi"/>
        </w:rPr>
        <w:t xml:space="preserve">C.F._____________________ </w:t>
      </w:r>
      <w:r w:rsidRPr="001A4F4D">
        <w:rPr>
          <w:rFonts w:asciiTheme="minorHAnsi" w:hAnsiTheme="minorHAnsi" w:cstheme="minorHAnsi"/>
        </w:rPr>
        <w:t xml:space="preserve">nato a </w:t>
      </w:r>
      <w:r>
        <w:rPr>
          <w:rFonts w:asciiTheme="minorHAnsi" w:hAnsiTheme="minorHAnsi" w:cstheme="minorHAnsi"/>
        </w:rPr>
        <w:t xml:space="preserve">___________________________ il </w:t>
      </w:r>
      <w:r w:rsidRPr="001A4F4D">
        <w:rPr>
          <w:rFonts w:asciiTheme="minorHAnsi" w:hAnsiTheme="minorHAnsi" w:cstheme="minorHAnsi"/>
        </w:rPr>
        <w:t>_________________________</w:t>
      </w:r>
    </w:p>
    <w:p w:rsidR="001A4F4D" w:rsidRPr="001A4F4D" w:rsidRDefault="001A4F4D" w:rsidP="001A4F4D">
      <w:pPr>
        <w:autoSpaceDE w:val="0"/>
        <w:autoSpaceDN w:val="0"/>
        <w:adjustRightInd w:val="0"/>
        <w:spacing w:line="360" w:lineRule="auto"/>
        <w:jc w:val="both"/>
        <w:rPr>
          <w:rFonts w:asciiTheme="minorHAnsi" w:eastAsia="Arial-BoldMT" w:hAnsiTheme="minorHAnsi" w:cstheme="minorHAnsi"/>
        </w:rPr>
      </w:pPr>
      <w:r w:rsidRPr="001A4F4D">
        <w:rPr>
          <w:rFonts w:asciiTheme="minorHAnsi" w:eastAsia="Arial-BoldMT" w:hAnsiTheme="minorHAnsi" w:cstheme="minorHAnsi"/>
        </w:rPr>
        <w:t>consapevole delle sanzioni penali previste dal D.P.R. n. 445/2000, per le dichiarazioni mendaci, la falsità negli atti e l’uso di atti falsi (art. 76, D.P.R. n. 445/2000);</w:t>
      </w:r>
    </w:p>
    <w:p w:rsidR="001A4F4D" w:rsidRPr="001A4F4D" w:rsidRDefault="001A4F4D" w:rsidP="001A4F4D">
      <w:pPr>
        <w:autoSpaceDE w:val="0"/>
        <w:autoSpaceDN w:val="0"/>
        <w:adjustRightInd w:val="0"/>
        <w:spacing w:line="360" w:lineRule="auto"/>
        <w:jc w:val="both"/>
        <w:rPr>
          <w:rFonts w:asciiTheme="minorHAnsi" w:eastAsia="Arial-BoldMT" w:hAnsiTheme="minorHAnsi" w:cstheme="minorHAnsi"/>
        </w:rPr>
      </w:pPr>
      <w:r w:rsidRPr="001A4F4D">
        <w:rPr>
          <w:rFonts w:asciiTheme="minorHAnsi" w:eastAsia="Arial-BoldMT" w:hAnsiTheme="minorHAnsi" w:cstheme="minorHAnsi"/>
        </w:rPr>
        <w:t>sotto la propria personale responsabilità e in qualità di titolare/legale rappresentante dell’impresa</w:t>
      </w:r>
    </w:p>
    <w:p w:rsidR="001A4F4D" w:rsidRPr="001A4F4D" w:rsidRDefault="001A4F4D" w:rsidP="001A4F4D">
      <w:pPr>
        <w:autoSpaceDE w:val="0"/>
        <w:autoSpaceDN w:val="0"/>
        <w:adjustRightInd w:val="0"/>
        <w:rPr>
          <w:rFonts w:asciiTheme="minorHAnsi" w:eastAsia="Arial-BoldMT" w:hAnsiTheme="minorHAnsi" w:cstheme="minorHAnsi"/>
        </w:rPr>
      </w:pPr>
      <w:r w:rsidRPr="001A4F4D">
        <w:rPr>
          <w:rFonts w:asciiTheme="minorHAnsi" w:eastAsia="Arial-BoldMT" w:hAnsiTheme="minorHAnsi" w:cstheme="minorHAnsi"/>
        </w:rPr>
        <w:t xml:space="preserve">___________________________ </w:t>
      </w:r>
      <w:r w:rsidRPr="001A4F4D">
        <w:rPr>
          <w:rFonts w:asciiTheme="minorHAnsi" w:hAnsiTheme="minorHAnsi" w:cstheme="minorHAnsi"/>
        </w:rPr>
        <w:t>con sede legale in________________ C.F.____________________</w:t>
      </w:r>
    </w:p>
    <w:p w:rsidR="001A4F4D" w:rsidRPr="001A4F4D" w:rsidRDefault="001A4F4D" w:rsidP="001A4F4D">
      <w:pPr>
        <w:autoSpaceDE w:val="0"/>
        <w:autoSpaceDN w:val="0"/>
        <w:adjustRightInd w:val="0"/>
        <w:spacing w:line="360" w:lineRule="auto"/>
        <w:jc w:val="both"/>
        <w:rPr>
          <w:rFonts w:asciiTheme="minorHAnsi" w:eastAsia="Arial-BoldMT" w:hAnsiTheme="minorHAnsi" w:cstheme="minorHAnsi"/>
        </w:rPr>
      </w:pPr>
      <w:r w:rsidRPr="001A4F4D">
        <w:rPr>
          <w:rFonts w:asciiTheme="minorHAnsi" w:eastAsia="Arial-BoldMT" w:hAnsiTheme="minorHAnsi" w:cstheme="minorHAnsi"/>
        </w:rPr>
        <w:t>ai fini del corretto svolgimento dell’istruttoria per la fruizione dei benefici previsti dal Bando</w:t>
      </w:r>
    </w:p>
    <w:p w:rsidR="001A4F4D" w:rsidRPr="001A4F4D" w:rsidRDefault="001A4F4D" w:rsidP="001A4F4D">
      <w:pPr>
        <w:autoSpaceDE w:val="0"/>
        <w:autoSpaceDN w:val="0"/>
        <w:adjustRightInd w:val="0"/>
        <w:rPr>
          <w:rFonts w:asciiTheme="minorHAnsi" w:eastAsia="Arial-BoldMT" w:hAnsiTheme="minorHAnsi" w:cstheme="minorHAnsi"/>
        </w:rPr>
      </w:pPr>
    </w:p>
    <w:p w:rsidR="001A4F4D" w:rsidRPr="001A4F4D" w:rsidRDefault="001A4F4D" w:rsidP="001A4F4D">
      <w:pPr>
        <w:autoSpaceDE w:val="0"/>
        <w:autoSpaceDN w:val="0"/>
        <w:adjustRightInd w:val="0"/>
        <w:jc w:val="center"/>
        <w:rPr>
          <w:rFonts w:asciiTheme="minorHAnsi" w:eastAsia="Arial-BoldMT" w:hAnsiTheme="minorHAnsi" w:cstheme="minorHAnsi"/>
          <w:b/>
          <w:bCs/>
        </w:rPr>
      </w:pPr>
      <w:r w:rsidRPr="001A4F4D">
        <w:rPr>
          <w:rFonts w:asciiTheme="minorHAnsi" w:eastAsia="Arial-BoldMT" w:hAnsiTheme="minorHAnsi" w:cstheme="minorHAnsi"/>
          <w:b/>
          <w:bCs/>
        </w:rPr>
        <w:t>DICHIARA</w:t>
      </w:r>
    </w:p>
    <w:p w:rsidR="001A4F4D" w:rsidRPr="001A4F4D" w:rsidRDefault="001A4F4D" w:rsidP="001A4F4D">
      <w:pPr>
        <w:autoSpaceDE w:val="0"/>
        <w:autoSpaceDN w:val="0"/>
        <w:adjustRightInd w:val="0"/>
        <w:jc w:val="center"/>
        <w:rPr>
          <w:rFonts w:asciiTheme="minorHAnsi" w:eastAsia="Arial-BoldMT" w:hAnsiTheme="minorHAnsi" w:cstheme="minorHAnsi"/>
          <w:b/>
          <w:bCs/>
        </w:rPr>
      </w:pPr>
    </w:p>
    <w:p w:rsidR="001A4F4D" w:rsidRPr="001A4F4D" w:rsidRDefault="001A4F4D" w:rsidP="001A4F4D">
      <w:pPr>
        <w:autoSpaceDE w:val="0"/>
        <w:autoSpaceDN w:val="0"/>
        <w:adjustRightInd w:val="0"/>
        <w:jc w:val="both"/>
        <w:rPr>
          <w:rFonts w:asciiTheme="minorHAnsi" w:eastAsia="Arial-BoldMT" w:hAnsiTheme="minorHAnsi" w:cstheme="minorHAnsi"/>
        </w:rPr>
      </w:pPr>
      <w:r w:rsidRPr="001A4F4D">
        <w:rPr>
          <w:rFonts w:asciiTheme="minorHAnsi" w:eastAsia="Arial-BoldMT" w:hAnsiTheme="minorHAnsi" w:cstheme="minorHAnsi"/>
        </w:rPr>
        <w:t>che all’impresa è stato attribuito il rating di legalità con almeno il punteggio base (una “stelletta”) previsto dall’art. 3 della citata Delibera e che il rating è ancora valido (non risulta scaduto, sospeso o revocato).</w:t>
      </w:r>
    </w:p>
    <w:p w:rsidR="001A4F4D" w:rsidRPr="001A4F4D" w:rsidRDefault="001A4F4D" w:rsidP="001A4F4D">
      <w:pPr>
        <w:autoSpaceDE w:val="0"/>
        <w:autoSpaceDN w:val="0"/>
        <w:adjustRightInd w:val="0"/>
        <w:jc w:val="both"/>
        <w:rPr>
          <w:rFonts w:asciiTheme="minorHAnsi" w:eastAsia="Arial-BoldMT" w:hAnsiTheme="minorHAnsi" w:cstheme="minorHAnsi"/>
          <w:b/>
          <w:bCs/>
        </w:rPr>
      </w:pPr>
    </w:p>
    <w:p w:rsidR="001A4F4D" w:rsidRPr="001A4F4D" w:rsidRDefault="001A4F4D" w:rsidP="001A4F4D">
      <w:pPr>
        <w:pStyle w:val="Default"/>
        <w:spacing w:line="264" w:lineRule="auto"/>
        <w:ind w:left="5040" w:firstLine="720"/>
        <w:jc w:val="both"/>
        <w:rPr>
          <w:rFonts w:asciiTheme="minorHAnsi" w:eastAsia="Calibri" w:hAnsiTheme="minorHAnsi" w:cstheme="minorHAnsi"/>
          <w:b/>
          <w:sz w:val="22"/>
          <w:szCs w:val="22"/>
          <w:lang w:eastAsia="en-US"/>
        </w:rPr>
      </w:pPr>
      <w:r w:rsidRPr="001A4F4D">
        <w:rPr>
          <w:rFonts w:asciiTheme="minorHAnsi" w:eastAsia="Calibri" w:hAnsiTheme="minorHAnsi" w:cstheme="minorHAnsi"/>
          <w:b/>
          <w:sz w:val="22"/>
          <w:szCs w:val="22"/>
          <w:lang w:eastAsia="en-US"/>
        </w:rPr>
        <w:t>Firma digitale del richiedente</w:t>
      </w:r>
    </w:p>
    <w:p w:rsidR="001A4F4D" w:rsidRPr="001A4F4D" w:rsidRDefault="001A4F4D" w:rsidP="001A4F4D">
      <w:pPr>
        <w:pStyle w:val="Default"/>
        <w:spacing w:line="264" w:lineRule="auto"/>
        <w:ind w:left="5040" w:firstLine="720"/>
        <w:jc w:val="both"/>
        <w:rPr>
          <w:rFonts w:asciiTheme="minorHAnsi" w:eastAsia="Calibri" w:hAnsiTheme="minorHAnsi" w:cstheme="minorHAnsi"/>
          <w:b/>
          <w:sz w:val="22"/>
          <w:szCs w:val="22"/>
          <w:lang w:eastAsia="en-US"/>
        </w:rPr>
      </w:pPr>
    </w:p>
    <w:p w:rsidR="00316A75" w:rsidRDefault="00316A75" w:rsidP="00E46B81">
      <w:pPr>
        <w:widowControl w:val="0"/>
        <w:autoSpaceDE w:val="0"/>
        <w:autoSpaceDN w:val="0"/>
        <w:adjustRightInd w:val="0"/>
        <w:rPr>
          <w:rFonts w:ascii="Calibri" w:hAnsi="Calibri" w:cs="Arial"/>
          <w:color w:val="000000"/>
          <w:sz w:val="21"/>
          <w:szCs w:val="21"/>
        </w:rPr>
      </w:pPr>
    </w:p>
    <w:p w:rsidR="00DC46CE" w:rsidRPr="00140543" w:rsidRDefault="00DC46CE" w:rsidP="00E46B81">
      <w:pPr>
        <w:widowControl w:val="0"/>
        <w:autoSpaceDE w:val="0"/>
        <w:autoSpaceDN w:val="0"/>
        <w:adjustRightInd w:val="0"/>
        <w:rPr>
          <w:rFonts w:ascii="Calibri" w:hAnsi="Calibri" w:cs="Arial"/>
          <w:color w:val="000000"/>
          <w:sz w:val="21"/>
          <w:szCs w:val="21"/>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DC2E10" w:rsidRDefault="00DC2E10" w:rsidP="00DC2E10">
      <w:pPr>
        <w:pStyle w:val="NormaleWeb"/>
        <w:spacing w:before="0" w:beforeAutospacing="0" w:after="0" w:afterAutospacing="0"/>
        <w:jc w:val="both"/>
        <w:rPr>
          <w:rFonts w:ascii="Calibri" w:hAnsi="Calibri"/>
          <w:b/>
          <w:bCs/>
          <w:sz w:val="22"/>
          <w:szCs w:val="22"/>
        </w:rPr>
      </w:pPr>
      <w:r>
        <w:rPr>
          <w:rFonts w:ascii="Calibri" w:hAnsi="Calibri"/>
          <w:b/>
          <w:bCs/>
          <w:sz w:val="22"/>
          <w:szCs w:val="22"/>
        </w:rPr>
        <w:t>INFORMATIVA AI SENSI DEGLI ARTICOLI 13 E 14 DEL REGOLAMENTO UE 2016/679 (GDPR).</w:t>
      </w:r>
    </w:p>
    <w:p w:rsidR="00DC2E10" w:rsidRPr="00D521A9" w:rsidRDefault="00DC2E10" w:rsidP="00DC2E10">
      <w:pPr>
        <w:spacing w:line="264" w:lineRule="auto"/>
        <w:ind w:left="284" w:hanging="284"/>
        <w:jc w:val="both"/>
        <w:rPr>
          <w:rFonts w:ascii="Calibri" w:eastAsia="MS Mincho" w:hAnsi="Calibri"/>
          <w:sz w:val="18"/>
          <w:szCs w:val="18"/>
        </w:rPr>
      </w:pPr>
      <w:r>
        <w:rPr>
          <w:rFonts w:ascii="Calibri" w:eastAsia="MS Mincho" w:hAnsi="Calibri"/>
          <w:sz w:val="22"/>
          <w:szCs w:val="22"/>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984DED">
        <w:rPr>
          <w:rFonts w:ascii="Calibri" w:eastAsia="MS Mincho" w:hAnsi="Calibri"/>
          <w:sz w:val="18"/>
          <w:szCs w:val="18"/>
        </w:rPr>
        <w:t xml:space="preserve">Padova </w:t>
      </w:r>
      <w:r w:rsidRPr="00D521A9">
        <w:rPr>
          <w:rFonts w:ascii="Calibri" w:eastAsia="MS Mincho" w:hAnsi="Calibri"/>
          <w:sz w:val="18"/>
          <w:szCs w:val="18"/>
        </w:rPr>
        <w:t xml:space="preserve">(di seguito anche “CCIAA”) intende </w:t>
      </w:r>
      <w:proofErr w:type="spellStart"/>
      <w:r w:rsidRPr="00D521A9">
        <w:rPr>
          <w:rFonts w:ascii="Calibri" w:eastAsia="MS Mincho" w:hAnsi="Calibri"/>
          <w:sz w:val="18"/>
          <w:szCs w:val="18"/>
        </w:rPr>
        <w:t>informarLa</w:t>
      </w:r>
      <w:proofErr w:type="spellEnd"/>
      <w:r w:rsidRPr="00D521A9">
        <w:rPr>
          <w:rFonts w:ascii="Calibri" w:eastAsia="MS Mincho" w:hAnsi="Calibri"/>
          <w:sz w:val="18"/>
          <w:szCs w:val="18"/>
        </w:rPr>
        <w:t xml:space="preserve"> sulle modalità del trattamento dei dati personali acquisiti ai fini della presentazione e gestione della domanda di contributo. </w:t>
      </w:r>
    </w:p>
    <w:p w:rsidR="00DC2E10" w:rsidRPr="00D521A9" w:rsidRDefault="00DC2E10" w:rsidP="00DC2E10">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lastRenderedPageBreak/>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DC2E10" w:rsidRPr="00D521A9" w:rsidRDefault="00DC2E10" w:rsidP="00DC2E10">
      <w:pPr>
        <w:pStyle w:val="Paragrafoelenco"/>
        <w:numPr>
          <w:ilvl w:val="0"/>
          <w:numId w:val="29"/>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DC2E10" w:rsidRPr="00D521A9" w:rsidRDefault="00DC2E10" w:rsidP="00DC2E10">
      <w:pPr>
        <w:pStyle w:val="Paragrafoelenco"/>
        <w:numPr>
          <w:ilvl w:val="0"/>
          <w:numId w:val="29"/>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DC2E10" w:rsidRPr="00D521A9" w:rsidRDefault="00DC2E10" w:rsidP="00DC2E10">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C2E10" w:rsidRPr="00D521A9" w:rsidRDefault="00DC2E10" w:rsidP="00DC2E10">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DC2E10" w:rsidRPr="00D521A9" w:rsidRDefault="00DC2E10" w:rsidP="00DC2E10">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DC2E10" w:rsidRPr="00D521A9" w:rsidRDefault="00DC2E10" w:rsidP="00DC2E10">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DC2E10" w:rsidRPr="00D521A9" w:rsidRDefault="00DC2E10" w:rsidP="00DC2E10">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C2E10" w:rsidRPr="00D521A9" w:rsidRDefault="00DC2E10" w:rsidP="00DC2E10">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C2E10" w:rsidRPr="00D521A9" w:rsidRDefault="00DC2E10" w:rsidP="00DC2E10">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C2E10" w:rsidRPr="00D521A9" w:rsidRDefault="00DC2E10" w:rsidP="00DC2E10">
      <w:pPr>
        <w:numPr>
          <w:ilvl w:val="0"/>
          <w:numId w:val="30"/>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C2E10" w:rsidRPr="00D521A9" w:rsidRDefault="00DC2E10" w:rsidP="00DC2E10">
      <w:pPr>
        <w:numPr>
          <w:ilvl w:val="0"/>
          <w:numId w:val="30"/>
        </w:numPr>
        <w:spacing w:line="264" w:lineRule="auto"/>
        <w:jc w:val="both"/>
        <w:rPr>
          <w:rFonts w:ascii="Calibri" w:hAnsi="Calibri"/>
          <w:sz w:val="18"/>
          <w:szCs w:val="18"/>
        </w:rPr>
      </w:pPr>
      <w:r w:rsidRPr="00D521A9">
        <w:rPr>
          <w:rFonts w:ascii="Calibri" w:eastAsia="MS Mincho" w:hAnsi="Calibri"/>
          <w:sz w:val="18"/>
          <w:szCs w:val="18"/>
        </w:rPr>
        <w:t>esercitare i diritti di cui alla lettera a) mediante la casella di posta</w:t>
      </w:r>
      <w:r>
        <w:rPr>
          <w:rFonts w:ascii="Calibri" w:eastAsia="MS Mincho" w:hAnsi="Calibri"/>
          <w:sz w:val="18"/>
          <w:szCs w:val="18"/>
        </w:rPr>
        <w:t xml:space="preserve"> </w:t>
      </w:r>
      <w:hyperlink r:id="rId8" w:tgtFrame="_self" w:history="1">
        <w:r w:rsidRPr="00150030">
          <w:rPr>
            <w:rFonts w:ascii="Calibri" w:eastAsia="MS Mincho" w:hAnsi="Calibri"/>
            <w:sz w:val="18"/>
            <w:szCs w:val="18"/>
          </w:rPr>
          <w:t>protezione.dati@pd.camcom.it</w:t>
        </w:r>
      </w:hyperlink>
      <w:r w:rsidRPr="00150030">
        <w:rPr>
          <w:rFonts w:ascii="Calibri" w:eastAsia="MS Mincho" w:hAnsi="Calibri"/>
          <w:sz w:val="18"/>
          <w:szCs w:val="18"/>
        </w:rPr>
        <w:t xml:space="preserve"> c</w:t>
      </w:r>
      <w:r w:rsidRPr="00D521A9">
        <w:rPr>
          <w:rFonts w:ascii="Calibri" w:eastAsia="MS Mincho" w:hAnsi="Calibri"/>
          <w:sz w:val="18"/>
          <w:szCs w:val="18"/>
        </w:rPr>
        <w:t xml:space="preserve">on idonea comunicazione; </w:t>
      </w:r>
    </w:p>
    <w:p w:rsidR="00DC2E10" w:rsidRPr="00D521A9" w:rsidRDefault="00DC2E10" w:rsidP="00DC2E10">
      <w:pPr>
        <w:numPr>
          <w:ilvl w:val="0"/>
          <w:numId w:val="30"/>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356A59" w:rsidRPr="00D521A9" w:rsidRDefault="00DC2E10" w:rsidP="00DC2E10">
      <w:pPr>
        <w:spacing w:line="264" w:lineRule="auto"/>
        <w:ind w:left="284" w:hanging="284"/>
        <w:jc w:val="both"/>
        <w:rPr>
          <w:rFonts w:ascii="Calibri" w:hAnsi="Calibri"/>
          <w:sz w:val="18"/>
          <w:szCs w:val="18"/>
        </w:rPr>
      </w:pPr>
      <w:r w:rsidRPr="00D521A9">
        <w:rPr>
          <w:rFonts w:ascii="Calibri" w:eastAsia="MS Mincho" w:hAnsi="Calibri"/>
          <w:sz w:val="18"/>
          <w:szCs w:val="18"/>
        </w:rPr>
        <w:t>7.</w:t>
      </w:r>
      <w:r w:rsidRPr="00D521A9">
        <w:rPr>
          <w:rFonts w:ascii="Calibri" w:eastAsia="MS Mincho" w:hAnsi="Calibri"/>
          <w:sz w:val="18"/>
          <w:szCs w:val="18"/>
        </w:rPr>
        <w:tab/>
      </w:r>
      <w:r w:rsidRPr="00D521A9">
        <w:rPr>
          <w:rFonts w:ascii="Calibri" w:eastAsia="MS Mincho" w:hAnsi="Calibri"/>
          <w:b/>
          <w:sz w:val="18"/>
          <w:szCs w:val="18"/>
        </w:rPr>
        <w:t>Titolare, Responsabile della Protezione dei Dati e relativi dati di contatto</w:t>
      </w:r>
      <w:r w:rsidRPr="00D521A9">
        <w:rPr>
          <w:rFonts w:ascii="Calibri" w:eastAsia="MS Mincho" w:hAnsi="Calibri"/>
          <w:sz w:val="18"/>
          <w:szCs w:val="18"/>
        </w:rPr>
        <w:t xml:space="preserve">: il titolare del trattamento dei dati è la CCIAA </w:t>
      </w:r>
      <w:r w:rsidRPr="00150030">
        <w:rPr>
          <w:rFonts w:ascii="Calibri" w:eastAsia="MS Mincho" w:hAnsi="Calibri"/>
          <w:sz w:val="18"/>
          <w:szCs w:val="18"/>
        </w:rPr>
        <w:t xml:space="preserve">di Padova con sede legale in piazza Insurrezione XVIII aprile ’45, 1° P.I. e C.F. 00654100288 tel. 0498208111, pec </w:t>
      </w:r>
      <w:hyperlink r:id="rId9" w:tgtFrame="_self" w:history="1">
        <w:r w:rsidRPr="00150030">
          <w:rPr>
            <w:rFonts w:ascii="Calibri" w:eastAsia="MS Mincho" w:hAnsi="Calibri"/>
            <w:sz w:val="18"/>
            <w:szCs w:val="18"/>
          </w:rPr>
          <w:t>cciaa@pd.legalmail.camcom.it</w:t>
        </w:r>
      </w:hyperlink>
      <w:r w:rsidRPr="00150030">
        <w:rPr>
          <w:rFonts w:ascii="Calibri" w:eastAsia="MS Mincho" w:hAnsi="Calibri"/>
          <w:sz w:val="18"/>
          <w:szCs w:val="18"/>
        </w:rPr>
        <w:t xml:space="preserve">, la quale ha designato il Responsabile della Protezione dei Dati (RPD), contattabile al seguente indirizzo e-mail: </w:t>
      </w:r>
      <w:hyperlink r:id="rId10" w:tgtFrame="_self" w:history="1">
        <w:r w:rsidRPr="00150030">
          <w:rPr>
            <w:rFonts w:ascii="Calibri" w:eastAsia="MS Mincho" w:hAnsi="Calibri"/>
            <w:sz w:val="18"/>
            <w:szCs w:val="18"/>
          </w:rPr>
          <w:t>protezione.dati@pd.camcom.it</w:t>
        </w:r>
      </w:hyperlink>
    </w:p>
    <w:sectPr w:rsidR="00356A59" w:rsidRPr="00D521A9" w:rsidSect="00117024">
      <w:headerReference w:type="default" r:id="rId11"/>
      <w:footerReference w:type="even" r:id="rId12"/>
      <w:footerReference w:type="default" r:id="rId13"/>
      <w:pgSz w:w="12240" w:h="15840"/>
      <w:pgMar w:top="1440" w:right="1080" w:bottom="1440" w:left="1080" w:header="851" w:footer="11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F1" w:rsidRDefault="003C46F1" w:rsidP="003F0F94">
      <w:r>
        <w:separator/>
      </w:r>
    </w:p>
  </w:endnote>
  <w:endnote w:type="continuationSeparator" w:id="0">
    <w:p w:rsidR="003C46F1" w:rsidRDefault="003C46F1" w:rsidP="003F0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1A4F4D">
      <w:rPr>
        <w:rStyle w:val="Numeropagina"/>
        <w:rFonts w:ascii="Calibri" w:hAnsi="Calibri"/>
        <w:noProof/>
      </w:rPr>
      <w:t>1</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F1" w:rsidRDefault="003C46F1" w:rsidP="003F0F94">
      <w:r>
        <w:separator/>
      </w:r>
    </w:p>
  </w:footnote>
  <w:footnote w:type="continuationSeparator" w:id="0">
    <w:p w:rsidR="003C46F1" w:rsidRDefault="003C46F1" w:rsidP="003F0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A" w:rsidRDefault="00EE72FA"/>
  <w:tbl>
    <w:tblPr>
      <w:tblW w:w="10314" w:type="dxa"/>
      <w:tblBorders>
        <w:bottom w:val="single" w:sz="4" w:space="0" w:color="auto"/>
      </w:tblBorders>
      <w:tblLayout w:type="fixed"/>
      <w:tblLook w:val="01E0"/>
    </w:tblPr>
    <w:tblGrid>
      <w:gridCol w:w="2518"/>
      <w:gridCol w:w="5387"/>
      <w:gridCol w:w="2409"/>
    </w:tblGrid>
    <w:tr w:rsidR="00BF775F" w:rsidRPr="00A04667" w:rsidTr="00BF775F">
      <w:tc>
        <w:tcPr>
          <w:tcW w:w="2518" w:type="dxa"/>
        </w:tcPr>
        <w:p w:rsidR="00EE72FA" w:rsidRPr="00E95763" w:rsidRDefault="00DC2E10" w:rsidP="00BF775F">
          <w:pPr>
            <w:autoSpaceDE w:val="0"/>
            <w:autoSpaceDN w:val="0"/>
            <w:adjustRightInd w:val="0"/>
            <w:jc w:val="both"/>
            <w:rPr>
              <w:rFonts w:ascii="Calibri" w:hAnsi="Calibri" w:cs="Arial"/>
              <w:b/>
              <w:sz w:val="20"/>
              <w:szCs w:val="20"/>
            </w:rPr>
          </w:pPr>
          <w:r>
            <w:rPr>
              <w:rFonts w:ascii="Calibri" w:hAnsi="Calibri" w:cs="Arial"/>
              <w:b/>
              <w:sz w:val="20"/>
              <w:szCs w:val="20"/>
            </w:rPr>
            <w:br/>
          </w:r>
          <w:r>
            <w:rPr>
              <w:rFonts w:ascii="Calibri" w:hAnsi="Calibri" w:cs="Arial"/>
              <w:b/>
              <w:sz w:val="20"/>
              <w:szCs w:val="20"/>
            </w:rPr>
            <w:br/>
          </w:r>
          <w:r w:rsidR="00C4022A">
            <w:rPr>
              <w:rFonts w:ascii="Calibri" w:hAnsi="Calibri" w:cs="Arial"/>
              <w:b/>
              <w:noProof/>
              <w:sz w:val="20"/>
              <w:szCs w:val="20"/>
            </w:rPr>
            <w:drawing>
              <wp:inline distT="0" distB="0" distL="0" distR="0">
                <wp:extent cx="1455420" cy="321945"/>
                <wp:effectExtent l="19050" t="0" r="0" b="0"/>
                <wp:docPr id="2" name="Immagine 2" descr="Padova_cdc_positivo_colori_uffic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ova_cdc_positivo_colori_ufficiali"/>
                        <pic:cNvPicPr>
                          <a:picLocks noChangeAspect="1" noChangeArrowheads="1"/>
                        </pic:cNvPicPr>
                      </pic:nvPicPr>
                      <pic:blipFill>
                        <a:blip r:embed="rId1"/>
                        <a:srcRect/>
                        <a:stretch>
                          <a:fillRect/>
                        </a:stretch>
                      </pic:blipFill>
                      <pic:spPr bwMode="auto">
                        <a:xfrm>
                          <a:off x="0" y="0"/>
                          <a:ext cx="1455420" cy="321945"/>
                        </a:xfrm>
                        <a:prstGeom prst="rect">
                          <a:avLst/>
                        </a:prstGeom>
                        <a:noFill/>
                        <a:ln w="9525">
                          <a:noFill/>
                          <a:miter lim="800000"/>
                          <a:headEnd/>
                          <a:tailEnd/>
                        </a:ln>
                      </pic:spPr>
                    </pic:pic>
                  </a:graphicData>
                </a:graphic>
              </wp:inline>
            </w:drawing>
          </w:r>
          <w:r>
            <w:rPr>
              <w:rFonts w:ascii="Calibri" w:hAnsi="Calibri" w:cs="Arial"/>
              <w:b/>
              <w:sz w:val="20"/>
              <w:szCs w:val="20"/>
            </w:rPr>
            <w:br/>
          </w:r>
        </w:p>
      </w:tc>
      <w:tc>
        <w:tcPr>
          <w:tcW w:w="5387" w:type="dxa"/>
          <w:vAlign w:val="center"/>
        </w:tcPr>
        <w:p w:rsidR="00BF775F" w:rsidRPr="00E95763" w:rsidRDefault="00BF775F" w:rsidP="00BF775F">
          <w:pPr>
            <w:autoSpaceDE w:val="0"/>
            <w:autoSpaceDN w:val="0"/>
            <w:adjustRightInd w:val="0"/>
            <w:jc w:val="center"/>
            <w:rPr>
              <w:rFonts w:ascii="Calibri" w:hAnsi="Calibri" w:cs="Arial"/>
              <w:b/>
              <w:bCs/>
            </w:rPr>
          </w:pPr>
          <w:bookmarkStart w:id="0" w:name="Oggetto"/>
          <w:r w:rsidRPr="00E95763">
            <w:rPr>
              <w:rFonts w:ascii="Calibri" w:hAnsi="Calibri" w:cs="Arial"/>
              <w:smallCaps/>
              <w:color w:val="808080"/>
              <w:sz w:val="22"/>
              <w:szCs w:val="22"/>
            </w:rPr>
            <w:t xml:space="preserve">bando </w:t>
          </w:r>
          <w:bookmarkEnd w:id="0"/>
          <w:r w:rsidRPr="00E95763">
            <w:rPr>
              <w:rFonts w:ascii="Calibri" w:hAnsi="Calibri" w:cs="Arial"/>
              <w:smallCaps/>
              <w:color w:val="808080"/>
              <w:sz w:val="22"/>
              <w:szCs w:val="22"/>
            </w:rPr>
            <w:t xml:space="preserve"> voucher digitali i4.0</w:t>
          </w:r>
          <w:r w:rsidR="00F85412">
            <w:rPr>
              <w:rFonts w:ascii="Calibri" w:hAnsi="Calibri" w:cs="Arial"/>
              <w:smallCaps/>
              <w:color w:val="808080"/>
              <w:sz w:val="22"/>
              <w:szCs w:val="22"/>
            </w:rPr>
            <w:t xml:space="preserve">- </w:t>
          </w:r>
          <w:r w:rsidR="00F85412" w:rsidRPr="00F85412">
            <w:rPr>
              <w:rFonts w:ascii="Calibri" w:hAnsi="Calibri" w:cs="Arial"/>
              <w:color w:val="808080"/>
              <w:sz w:val="22"/>
              <w:szCs w:val="22"/>
            </w:rPr>
            <w:t>edizione 201</w:t>
          </w:r>
          <w:r w:rsidR="006E6018">
            <w:rPr>
              <w:rFonts w:ascii="Calibri" w:hAnsi="Calibri" w:cs="Arial"/>
              <w:color w:val="808080"/>
              <w:sz w:val="22"/>
              <w:szCs w:val="22"/>
            </w:rPr>
            <w:t>9</w:t>
          </w:r>
        </w:p>
        <w:p w:rsidR="00881B3C" w:rsidRPr="00E95763" w:rsidRDefault="007D3602" w:rsidP="00FD550F">
          <w:pPr>
            <w:autoSpaceDE w:val="0"/>
            <w:autoSpaceDN w:val="0"/>
            <w:adjustRightInd w:val="0"/>
            <w:jc w:val="center"/>
            <w:rPr>
              <w:rFonts w:ascii="Calibri" w:hAnsi="Calibri" w:cs="Arial"/>
              <w:b/>
              <w:color w:val="808080"/>
              <w:sz w:val="22"/>
              <w:szCs w:val="22"/>
            </w:rPr>
          </w:pPr>
          <w:r w:rsidRPr="00E95763">
            <w:rPr>
              <w:rFonts w:ascii="Calibri" w:hAnsi="Calibri" w:cs="Arial"/>
              <w:b/>
              <w:color w:val="808080"/>
              <w:sz w:val="22"/>
              <w:szCs w:val="22"/>
            </w:rPr>
            <w:t xml:space="preserve">Modello </w:t>
          </w:r>
          <w:r w:rsidR="00BF775F" w:rsidRPr="00E95763">
            <w:rPr>
              <w:rFonts w:ascii="Calibri" w:hAnsi="Calibri" w:cs="Arial"/>
              <w:b/>
              <w:color w:val="808080"/>
              <w:sz w:val="22"/>
              <w:szCs w:val="22"/>
            </w:rPr>
            <w:t xml:space="preserve"> </w:t>
          </w:r>
          <w:r w:rsidR="00FD550F" w:rsidRPr="00E95763">
            <w:rPr>
              <w:rFonts w:ascii="Calibri" w:hAnsi="Calibri" w:cs="Arial"/>
              <w:b/>
              <w:color w:val="808080"/>
              <w:sz w:val="22"/>
              <w:szCs w:val="22"/>
            </w:rPr>
            <w:t>– Misur</w:t>
          </w:r>
          <w:r w:rsidR="001A4F4D">
            <w:rPr>
              <w:rFonts w:ascii="Calibri" w:hAnsi="Calibri" w:cs="Arial"/>
              <w:b/>
              <w:color w:val="808080"/>
              <w:sz w:val="22"/>
              <w:szCs w:val="22"/>
            </w:rPr>
            <w:t>e</w:t>
          </w:r>
          <w:r w:rsidR="00FD550F" w:rsidRPr="00E95763">
            <w:rPr>
              <w:rFonts w:ascii="Calibri" w:hAnsi="Calibri" w:cs="Arial"/>
              <w:b/>
              <w:color w:val="808080"/>
              <w:sz w:val="22"/>
              <w:szCs w:val="22"/>
            </w:rPr>
            <w:t xml:space="preserve"> </w:t>
          </w:r>
          <w:r w:rsidR="001A4F4D">
            <w:rPr>
              <w:rFonts w:ascii="Calibri" w:hAnsi="Calibri" w:cs="Arial"/>
              <w:b/>
              <w:color w:val="808080"/>
              <w:sz w:val="22"/>
              <w:szCs w:val="22"/>
            </w:rPr>
            <w:t xml:space="preserve">A e </w:t>
          </w:r>
          <w:r w:rsidR="00D35783">
            <w:rPr>
              <w:rFonts w:ascii="Calibri" w:hAnsi="Calibri" w:cs="Arial"/>
              <w:b/>
              <w:color w:val="808080"/>
              <w:sz w:val="22"/>
              <w:szCs w:val="22"/>
            </w:rPr>
            <w:t>B</w:t>
          </w:r>
        </w:p>
        <w:p w:rsidR="00BF775F" w:rsidRPr="00E95763" w:rsidRDefault="00944C60" w:rsidP="001A4F4D">
          <w:pPr>
            <w:autoSpaceDE w:val="0"/>
            <w:autoSpaceDN w:val="0"/>
            <w:adjustRightInd w:val="0"/>
            <w:jc w:val="center"/>
            <w:rPr>
              <w:rFonts w:ascii="Calibri" w:hAnsi="Calibri" w:cs="Arial"/>
              <w:smallCaps/>
              <w:color w:val="808080"/>
              <w:sz w:val="22"/>
              <w:szCs w:val="22"/>
            </w:rPr>
          </w:pPr>
          <w:r>
            <w:rPr>
              <w:rFonts w:ascii="Calibri" w:hAnsi="Calibri" w:cs="Arial"/>
              <w:b/>
              <w:color w:val="808080"/>
              <w:sz w:val="22"/>
              <w:szCs w:val="22"/>
            </w:rPr>
            <w:t>AUTO</w:t>
          </w:r>
          <w:r w:rsidR="00881B3C" w:rsidRPr="00E95763">
            <w:rPr>
              <w:rFonts w:ascii="Calibri" w:hAnsi="Calibri" w:cs="Arial"/>
              <w:b/>
              <w:color w:val="808080"/>
              <w:sz w:val="22"/>
              <w:szCs w:val="22"/>
            </w:rPr>
            <w:t xml:space="preserve">DICHIARAZIONE </w:t>
          </w:r>
          <w:r w:rsidR="001A4F4D">
            <w:rPr>
              <w:rFonts w:ascii="Calibri" w:hAnsi="Calibri" w:cs="Arial"/>
              <w:b/>
              <w:color w:val="808080"/>
              <w:sz w:val="22"/>
              <w:szCs w:val="22"/>
            </w:rPr>
            <w:t xml:space="preserve">RATING </w:t>
          </w:r>
          <w:proofErr w:type="spellStart"/>
          <w:r w:rsidR="001A4F4D">
            <w:rPr>
              <w:rFonts w:ascii="Calibri" w:hAnsi="Calibri" w:cs="Arial"/>
              <w:b/>
              <w:color w:val="808080"/>
              <w:sz w:val="22"/>
              <w:szCs w:val="22"/>
            </w:rPr>
            <w:t>DI</w:t>
          </w:r>
          <w:proofErr w:type="spellEnd"/>
          <w:r w:rsidR="001A4F4D">
            <w:rPr>
              <w:rFonts w:ascii="Calibri" w:hAnsi="Calibri" w:cs="Arial"/>
              <w:b/>
              <w:color w:val="808080"/>
              <w:sz w:val="22"/>
              <w:szCs w:val="22"/>
            </w:rPr>
            <w:t xml:space="preserve"> LEGALITA’</w:t>
          </w:r>
        </w:p>
      </w:tc>
      <w:tc>
        <w:tcPr>
          <w:tcW w:w="2409" w:type="dxa"/>
          <w:vAlign w:val="center"/>
        </w:tcPr>
        <w:p w:rsidR="00BF775F" w:rsidRPr="00BF775F" w:rsidRDefault="00C4022A" w:rsidP="00BE5E25">
          <w:pPr>
            <w:autoSpaceDE w:val="0"/>
            <w:autoSpaceDN w:val="0"/>
            <w:adjustRightInd w:val="0"/>
            <w:rPr>
              <w:rFonts w:ascii="Calibri" w:hAnsi="Calibri" w:cs="Arial"/>
              <w:smallCaps/>
              <w:color w:val="808080"/>
              <w:sz w:val="22"/>
              <w:szCs w:val="22"/>
            </w:rPr>
          </w:pPr>
          <w:r>
            <w:rPr>
              <w:rFonts w:ascii="Calibri" w:hAnsi="Calibri" w:cs="Arial"/>
              <w:b/>
              <w:bCs/>
              <w:noProof/>
            </w:rPr>
            <w:drawing>
              <wp:inline distT="0" distB="0" distL="0" distR="0">
                <wp:extent cx="1515745" cy="959485"/>
                <wp:effectExtent l="1905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515745" cy="959485"/>
                        </a:xfrm>
                        <a:prstGeom prst="rect">
                          <a:avLst/>
                        </a:prstGeom>
                        <a:noFill/>
                      </pic:spPr>
                    </pic:pic>
                  </a:graphicData>
                </a:graphic>
              </wp:inline>
            </w:drawing>
          </w:r>
        </w:p>
      </w:tc>
    </w:tr>
  </w:tbl>
  <w:p w:rsidR="004077B3" w:rsidRPr="00C15EFE" w:rsidRDefault="004077B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1">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554854"/>
    <w:multiLevelType w:val="multilevel"/>
    <w:tmpl w:val="03FADFBC"/>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15"/>
  </w:num>
  <w:num w:numId="4">
    <w:abstractNumId w:val="18"/>
  </w:num>
  <w:num w:numId="5">
    <w:abstractNumId w:val="1"/>
  </w:num>
  <w:num w:numId="6">
    <w:abstractNumId w:val="8"/>
  </w:num>
  <w:num w:numId="7">
    <w:abstractNumId w:val="27"/>
  </w:num>
  <w:num w:numId="8">
    <w:abstractNumId w:val="24"/>
  </w:num>
  <w:num w:numId="9">
    <w:abstractNumId w:val="12"/>
  </w:num>
  <w:num w:numId="10">
    <w:abstractNumId w:val="23"/>
  </w:num>
  <w:num w:numId="11">
    <w:abstractNumId w:val="0"/>
  </w:num>
  <w:num w:numId="12">
    <w:abstractNumId w:val="2"/>
  </w:num>
  <w:num w:numId="13">
    <w:abstractNumId w:val="7"/>
  </w:num>
  <w:num w:numId="14">
    <w:abstractNumId w:val="11"/>
  </w:num>
  <w:num w:numId="15">
    <w:abstractNumId w:val="28"/>
  </w:num>
  <w:num w:numId="16">
    <w:abstractNumId w:val="16"/>
  </w:num>
  <w:num w:numId="17">
    <w:abstractNumId w:val="25"/>
  </w:num>
  <w:num w:numId="18">
    <w:abstractNumId w:val="6"/>
  </w:num>
  <w:num w:numId="19">
    <w:abstractNumId w:val="22"/>
  </w:num>
  <w:num w:numId="20">
    <w:abstractNumId w:val="21"/>
  </w:num>
  <w:num w:numId="21">
    <w:abstractNumId w:val="13"/>
  </w:num>
  <w:num w:numId="22">
    <w:abstractNumId w:val="5"/>
  </w:num>
  <w:num w:numId="23">
    <w:abstractNumId w:val="3"/>
  </w:num>
  <w:num w:numId="24">
    <w:abstractNumId w:val="19"/>
  </w:num>
  <w:num w:numId="25">
    <w:abstractNumId w:val="4"/>
  </w:num>
  <w:num w:numId="26">
    <w:abstractNumId w:val="9"/>
  </w:num>
  <w:num w:numId="27">
    <w:abstractNumId w:val="26"/>
  </w:num>
  <w:num w:numId="28">
    <w:abstractNumId w:val="17"/>
  </w:num>
  <w:num w:numId="29">
    <w:abstractNumId w:val="1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CF40F0"/>
    <w:rsid w:val="0000672C"/>
    <w:rsid w:val="0000700E"/>
    <w:rsid w:val="0001082C"/>
    <w:rsid w:val="00043CEA"/>
    <w:rsid w:val="00073B93"/>
    <w:rsid w:val="000C2F9C"/>
    <w:rsid w:val="000C7678"/>
    <w:rsid w:val="000D0208"/>
    <w:rsid w:val="000E0716"/>
    <w:rsid w:val="000F306C"/>
    <w:rsid w:val="000F52CF"/>
    <w:rsid w:val="00107287"/>
    <w:rsid w:val="0011565B"/>
    <w:rsid w:val="00117024"/>
    <w:rsid w:val="00124DA4"/>
    <w:rsid w:val="00130F36"/>
    <w:rsid w:val="001310A5"/>
    <w:rsid w:val="00140543"/>
    <w:rsid w:val="00145E28"/>
    <w:rsid w:val="00156554"/>
    <w:rsid w:val="00157DE3"/>
    <w:rsid w:val="001714A3"/>
    <w:rsid w:val="0017302B"/>
    <w:rsid w:val="001A4F4D"/>
    <w:rsid w:val="001A5569"/>
    <w:rsid w:val="001B4636"/>
    <w:rsid w:val="001E27C3"/>
    <w:rsid w:val="001E5B09"/>
    <w:rsid w:val="00201507"/>
    <w:rsid w:val="00213B80"/>
    <w:rsid w:val="00233341"/>
    <w:rsid w:val="0024697C"/>
    <w:rsid w:val="00283C67"/>
    <w:rsid w:val="00287D0A"/>
    <w:rsid w:val="002A0F47"/>
    <w:rsid w:val="002A56C7"/>
    <w:rsid w:val="002B2E35"/>
    <w:rsid w:val="002C4758"/>
    <w:rsid w:val="002D2EC2"/>
    <w:rsid w:val="002D457A"/>
    <w:rsid w:val="002E50CE"/>
    <w:rsid w:val="002F55BF"/>
    <w:rsid w:val="002F6BC9"/>
    <w:rsid w:val="0030287F"/>
    <w:rsid w:val="003031C0"/>
    <w:rsid w:val="00303D3D"/>
    <w:rsid w:val="00311626"/>
    <w:rsid w:val="00316A75"/>
    <w:rsid w:val="00316E99"/>
    <w:rsid w:val="00327F41"/>
    <w:rsid w:val="003328A3"/>
    <w:rsid w:val="003559FE"/>
    <w:rsid w:val="0035644D"/>
    <w:rsid w:val="00356A59"/>
    <w:rsid w:val="00366199"/>
    <w:rsid w:val="00377D7B"/>
    <w:rsid w:val="00380981"/>
    <w:rsid w:val="00382236"/>
    <w:rsid w:val="0038788D"/>
    <w:rsid w:val="00390BCA"/>
    <w:rsid w:val="003A0369"/>
    <w:rsid w:val="003B25DF"/>
    <w:rsid w:val="003B7EDA"/>
    <w:rsid w:val="003C46F1"/>
    <w:rsid w:val="003D2979"/>
    <w:rsid w:val="003F0F94"/>
    <w:rsid w:val="003F2F18"/>
    <w:rsid w:val="0040025C"/>
    <w:rsid w:val="004077B3"/>
    <w:rsid w:val="00431D8B"/>
    <w:rsid w:val="00440984"/>
    <w:rsid w:val="00440A55"/>
    <w:rsid w:val="00441B8B"/>
    <w:rsid w:val="00471B93"/>
    <w:rsid w:val="00474574"/>
    <w:rsid w:val="00474728"/>
    <w:rsid w:val="00497907"/>
    <w:rsid w:val="004A47DE"/>
    <w:rsid w:val="004B5616"/>
    <w:rsid w:val="004D4A1B"/>
    <w:rsid w:val="004F223A"/>
    <w:rsid w:val="005156D4"/>
    <w:rsid w:val="0053666B"/>
    <w:rsid w:val="00536E48"/>
    <w:rsid w:val="00562A49"/>
    <w:rsid w:val="00563A01"/>
    <w:rsid w:val="00574F0B"/>
    <w:rsid w:val="005A35AA"/>
    <w:rsid w:val="005B6F08"/>
    <w:rsid w:val="005C555E"/>
    <w:rsid w:val="005C5E09"/>
    <w:rsid w:val="005E54C4"/>
    <w:rsid w:val="00600239"/>
    <w:rsid w:val="00611DC7"/>
    <w:rsid w:val="00645FFE"/>
    <w:rsid w:val="00650569"/>
    <w:rsid w:val="006568F7"/>
    <w:rsid w:val="00660EDD"/>
    <w:rsid w:val="0069025A"/>
    <w:rsid w:val="006C48B7"/>
    <w:rsid w:val="006D11A0"/>
    <w:rsid w:val="006E6018"/>
    <w:rsid w:val="006E6FB0"/>
    <w:rsid w:val="006F3AC0"/>
    <w:rsid w:val="00707FDA"/>
    <w:rsid w:val="007123B7"/>
    <w:rsid w:val="0072571C"/>
    <w:rsid w:val="00747ED5"/>
    <w:rsid w:val="007614FD"/>
    <w:rsid w:val="00775CC4"/>
    <w:rsid w:val="00783EDC"/>
    <w:rsid w:val="007934EA"/>
    <w:rsid w:val="007D1505"/>
    <w:rsid w:val="007D3602"/>
    <w:rsid w:val="007E47B8"/>
    <w:rsid w:val="007F7801"/>
    <w:rsid w:val="00804273"/>
    <w:rsid w:val="00822AA4"/>
    <w:rsid w:val="00841A67"/>
    <w:rsid w:val="00847EDE"/>
    <w:rsid w:val="00863606"/>
    <w:rsid w:val="00881B3C"/>
    <w:rsid w:val="008834AC"/>
    <w:rsid w:val="00895FEB"/>
    <w:rsid w:val="00896555"/>
    <w:rsid w:val="008B0D47"/>
    <w:rsid w:val="008C255A"/>
    <w:rsid w:val="008D3190"/>
    <w:rsid w:val="008D3D61"/>
    <w:rsid w:val="008D6424"/>
    <w:rsid w:val="008D720B"/>
    <w:rsid w:val="008F2868"/>
    <w:rsid w:val="009064A5"/>
    <w:rsid w:val="00944C60"/>
    <w:rsid w:val="009605E1"/>
    <w:rsid w:val="0096287C"/>
    <w:rsid w:val="00965798"/>
    <w:rsid w:val="00974E05"/>
    <w:rsid w:val="00984140"/>
    <w:rsid w:val="009903F9"/>
    <w:rsid w:val="009D0977"/>
    <w:rsid w:val="009D126A"/>
    <w:rsid w:val="009D2949"/>
    <w:rsid w:val="009E154C"/>
    <w:rsid w:val="009F38B9"/>
    <w:rsid w:val="009F52A1"/>
    <w:rsid w:val="009F7E37"/>
    <w:rsid w:val="00A04667"/>
    <w:rsid w:val="00A066AA"/>
    <w:rsid w:val="00A14B13"/>
    <w:rsid w:val="00A217BC"/>
    <w:rsid w:val="00A42181"/>
    <w:rsid w:val="00A44A18"/>
    <w:rsid w:val="00A50893"/>
    <w:rsid w:val="00A66322"/>
    <w:rsid w:val="00A71A01"/>
    <w:rsid w:val="00AA4271"/>
    <w:rsid w:val="00AB744B"/>
    <w:rsid w:val="00AB7C39"/>
    <w:rsid w:val="00AF7B98"/>
    <w:rsid w:val="00B15AE9"/>
    <w:rsid w:val="00B31226"/>
    <w:rsid w:val="00B54284"/>
    <w:rsid w:val="00B72625"/>
    <w:rsid w:val="00B763BC"/>
    <w:rsid w:val="00B90840"/>
    <w:rsid w:val="00BB37EE"/>
    <w:rsid w:val="00BC0186"/>
    <w:rsid w:val="00BC54C7"/>
    <w:rsid w:val="00BC793E"/>
    <w:rsid w:val="00BD4E62"/>
    <w:rsid w:val="00BE5E25"/>
    <w:rsid w:val="00BE5E39"/>
    <w:rsid w:val="00BF3725"/>
    <w:rsid w:val="00BF775F"/>
    <w:rsid w:val="00C0681B"/>
    <w:rsid w:val="00C15EFE"/>
    <w:rsid w:val="00C4022A"/>
    <w:rsid w:val="00C63AD8"/>
    <w:rsid w:val="00C64E31"/>
    <w:rsid w:val="00C650D1"/>
    <w:rsid w:val="00C72A6D"/>
    <w:rsid w:val="00C80265"/>
    <w:rsid w:val="00C8440A"/>
    <w:rsid w:val="00CA67C7"/>
    <w:rsid w:val="00CB0DF5"/>
    <w:rsid w:val="00CB1F31"/>
    <w:rsid w:val="00CC1E9F"/>
    <w:rsid w:val="00CD3199"/>
    <w:rsid w:val="00CD6B6B"/>
    <w:rsid w:val="00CE4BB3"/>
    <w:rsid w:val="00CF3C33"/>
    <w:rsid w:val="00CF40F0"/>
    <w:rsid w:val="00CF7B77"/>
    <w:rsid w:val="00D10C99"/>
    <w:rsid w:val="00D35783"/>
    <w:rsid w:val="00D63E88"/>
    <w:rsid w:val="00D703AF"/>
    <w:rsid w:val="00D72560"/>
    <w:rsid w:val="00D77492"/>
    <w:rsid w:val="00D86209"/>
    <w:rsid w:val="00DB0EA4"/>
    <w:rsid w:val="00DC2E10"/>
    <w:rsid w:val="00DC35FF"/>
    <w:rsid w:val="00DC46CE"/>
    <w:rsid w:val="00DE1229"/>
    <w:rsid w:val="00DF4A55"/>
    <w:rsid w:val="00E021E7"/>
    <w:rsid w:val="00E12352"/>
    <w:rsid w:val="00E17F56"/>
    <w:rsid w:val="00E46B81"/>
    <w:rsid w:val="00E74EA2"/>
    <w:rsid w:val="00E76B1C"/>
    <w:rsid w:val="00E95763"/>
    <w:rsid w:val="00EA6532"/>
    <w:rsid w:val="00EC71DD"/>
    <w:rsid w:val="00ED3EC2"/>
    <w:rsid w:val="00EE05C9"/>
    <w:rsid w:val="00EE72FA"/>
    <w:rsid w:val="00F46D14"/>
    <w:rsid w:val="00F563F3"/>
    <w:rsid w:val="00F760CE"/>
    <w:rsid w:val="00F85412"/>
    <w:rsid w:val="00F902D2"/>
    <w:rsid w:val="00F94CE9"/>
    <w:rsid w:val="00FA4DB1"/>
    <w:rsid w:val="00FB086F"/>
    <w:rsid w:val="00FC06C2"/>
    <w:rsid w:val="00FC31E5"/>
    <w:rsid w:val="00FD550F"/>
    <w:rsid w:val="00FE35D5"/>
    <w:rsid w:val="00FE7AA7"/>
    <w:rsid w:val="00FF14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sz w:val="16"/>
      <w:szCs w:val="16"/>
      <w:lang/>
    </w:rPr>
  </w:style>
  <w:style w:type="character" w:customStyle="1" w:styleId="TestofumettoCarattere">
    <w:name w:val="Testo fumetto Carattere"/>
    <w:link w:val="Testofumetto"/>
    <w:rsid w:val="004D4A1B"/>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 w:id="18252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zione.dati@pd.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zione.dati@pd.camcom.it" TargetMode="External"/><Relationship Id="rId4" Type="http://schemas.openxmlformats.org/officeDocument/2006/relationships/settings" Target="settings.xml"/><Relationship Id="rId9" Type="http://schemas.openxmlformats.org/officeDocument/2006/relationships/hyperlink" Target="mailto:cciaa@pd.legalmail.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97D6-C5B1-4C96-8CCB-D21DDFD4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6366</CharactersWithSpaces>
  <SharedDoc>false</SharedDoc>
  <HLinks>
    <vt:vector size="18" baseType="variant">
      <vt:variant>
        <vt:i4>6357063</vt:i4>
      </vt:variant>
      <vt:variant>
        <vt:i4>6</vt:i4>
      </vt:variant>
      <vt:variant>
        <vt:i4>0</vt:i4>
      </vt:variant>
      <vt:variant>
        <vt:i4>5</vt:i4>
      </vt:variant>
      <vt:variant>
        <vt:lpwstr>mailto:protezione.dati@pd.camcom.it</vt:lpwstr>
      </vt:variant>
      <vt:variant>
        <vt:lpwstr/>
      </vt:variant>
      <vt:variant>
        <vt:i4>8323145</vt:i4>
      </vt:variant>
      <vt:variant>
        <vt:i4>3</vt:i4>
      </vt:variant>
      <vt:variant>
        <vt:i4>0</vt:i4>
      </vt:variant>
      <vt:variant>
        <vt:i4>5</vt:i4>
      </vt:variant>
      <vt:variant>
        <vt:lpwstr>mailto:cciaa@pd.legalmail.camcom.it</vt:lpwstr>
      </vt:variant>
      <vt:variant>
        <vt:lpwstr/>
      </vt:variant>
      <vt:variant>
        <vt:i4>6357063</vt:i4>
      </vt:variant>
      <vt:variant>
        <vt:i4>0</vt:i4>
      </vt:variant>
      <vt:variant>
        <vt:i4>0</vt:i4>
      </vt:variant>
      <vt:variant>
        <vt:i4>5</vt:i4>
      </vt:variant>
      <vt:variant>
        <vt:lpwstr>mailto:protezione.dati@pd.camcom.it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lorigiola</cp:lastModifiedBy>
  <cp:revision>3</cp:revision>
  <cp:lastPrinted>2018-06-18T11:16:00Z</cp:lastPrinted>
  <dcterms:created xsi:type="dcterms:W3CDTF">2019-04-10T07:56:00Z</dcterms:created>
  <dcterms:modified xsi:type="dcterms:W3CDTF">2019-04-10T07:58:00Z</dcterms:modified>
</cp:coreProperties>
</file>